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CFF" w:rsidRDefault="00287CFF" w:rsidP="00287CFF">
      <w:pPr>
        <w:suppressAutoHyphens/>
        <w:spacing w:after="0" w:line="240" w:lineRule="auto"/>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 xml:space="preserve">МИНИСТЕРСТВО ОБРАЗОВАНИЯ </w:t>
      </w:r>
    </w:p>
    <w:p w:rsidR="00287CFF" w:rsidRDefault="00287CFF" w:rsidP="00287CFF">
      <w:pPr>
        <w:suppressAutoHyphens/>
        <w:spacing w:after="0" w:line="240" w:lineRule="auto"/>
        <w:jc w:val="center"/>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u w:val="single"/>
          <w:lang w:eastAsia="ar-SA"/>
        </w:rPr>
        <w:t>МАГАДАНСКОЙ ОБЛАСТИ</w:t>
      </w:r>
    </w:p>
    <w:p w:rsidR="00287CFF" w:rsidRDefault="00287CFF" w:rsidP="00287CFF">
      <w:pPr>
        <w:suppressAutoHyphens/>
        <w:spacing w:after="0" w:line="240" w:lineRule="auto"/>
        <w:jc w:val="center"/>
        <w:rPr>
          <w:rFonts w:ascii="Times New Roman" w:eastAsia="Times New Roman" w:hAnsi="Times New Roman" w:cs="Times New Roman"/>
          <w:sz w:val="28"/>
          <w:szCs w:val="28"/>
          <w:u w:val="single"/>
          <w:lang w:eastAsia="ar-SA"/>
        </w:rPr>
      </w:pP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Государственное казённое общеобразовательное учреждение </w:t>
      </w: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w:t>
      </w:r>
      <w:proofErr w:type="gramStart"/>
      <w:r>
        <w:rPr>
          <w:rFonts w:ascii="Times New Roman" w:eastAsia="Times New Roman" w:hAnsi="Times New Roman" w:cs="Times New Roman"/>
          <w:sz w:val="28"/>
          <w:szCs w:val="28"/>
          <w:lang w:eastAsia="ar-SA"/>
        </w:rPr>
        <w:t>обучающихся</w:t>
      </w:r>
      <w:proofErr w:type="gramEnd"/>
      <w:r>
        <w:rPr>
          <w:rFonts w:ascii="Times New Roman" w:eastAsia="Times New Roman" w:hAnsi="Times New Roman" w:cs="Times New Roman"/>
          <w:sz w:val="28"/>
          <w:szCs w:val="28"/>
          <w:lang w:eastAsia="ar-SA"/>
        </w:rPr>
        <w:t xml:space="preserve"> по адаптированным образовательным программам</w:t>
      </w: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«МАГАДАНСКИЙ ОБЛАСТНОЙ ЦЕНТР ОБРАЗОВАНИЯ № 1»</w:t>
      </w: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ДОШКОЛЬНОЕ ПОДРАЗДЕЛЕНИЕ</w:t>
      </w:r>
    </w:p>
    <w:p w:rsidR="00287CFF" w:rsidRDefault="00287CFF" w:rsidP="00287CFF">
      <w:pPr>
        <w:suppressAutoHyphens/>
        <w:spacing w:after="0" w:line="240" w:lineRule="auto"/>
        <w:jc w:val="center"/>
        <w:rPr>
          <w:rFonts w:ascii="Times New Roman" w:eastAsia="Times New Roman" w:hAnsi="Times New Roman" w:cs="Times New Roman"/>
          <w:b/>
          <w:bCs/>
          <w:sz w:val="40"/>
          <w:szCs w:val="40"/>
          <w:lang w:eastAsia="ar-SA"/>
        </w:rPr>
      </w:pPr>
    </w:p>
    <w:p w:rsidR="00287CFF" w:rsidRDefault="00287CFF" w:rsidP="00287CFF">
      <w:pPr>
        <w:suppressAutoHyphens/>
        <w:spacing w:after="0" w:line="240" w:lineRule="auto"/>
        <w:jc w:val="center"/>
        <w:rPr>
          <w:rFonts w:ascii="Times New Roman" w:eastAsia="Times New Roman" w:hAnsi="Times New Roman" w:cs="Times New Roman"/>
          <w:b/>
          <w:bCs/>
          <w:sz w:val="40"/>
          <w:szCs w:val="40"/>
          <w:lang w:eastAsia="ar-SA"/>
        </w:rPr>
      </w:pPr>
    </w:p>
    <w:p w:rsidR="00287CFF" w:rsidRDefault="00287CFF" w:rsidP="00287CFF">
      <w:pPr>
        <w:suppressAutoHyphens/>
        <w:spacing w:after="0" w:line="240" w:lineRule="auto"/>
        <w:jc w:val="center"/>
        <w:rPr>
          <w:rFonts w:ascii="Times New Roman" w:eastAsia="Times New Roman" w:hAnsi="Times New Roman" w:cs="Times New Roman"/>
          <w:b/>
          <w:bCs/>
          <w:sz w:val="40"/>
          <w:szCs w:val="40"/>
          <w:lang w:eastAsia="ar-SA"/>
        </w:rPr>
      </w:pPr>
    </w:p>
    <w:p w:rsidR="00287CFF" w:rsidRDefault="00287CFF" w:rsidP="00287CFF">
      <w:pPr>
        <w:suppressAutoHyphens/>
        <w:spacing w:after="0" w:line="240" w:lineRule="auto"/>
        <w:jc w:val="center"/>
        <w:rPr>
          <w:rFonts w:ascii="Times New Roman" w:eastAsia="Times New Roman" w:hAnsi="Times New Roman" w:cs="Times New Roman"/>
          <w:b/>
          <w:bCs/>
          <w:sz w:val="40"/>
          <w:szCs w:val="40"/>
          <w:lang w:eastAsia="ar-SA"/>
        </w:rPr>
      </w:pPr>
    </w:p>
    <w:p w:rsidR="00287CFF" w:rsidRDefault="00287CFF" w:rsidP="00287CFF">
      <w:pPr>
        <w:suppressAutoHyphens/>
        <w:spacing w:after="0" w:line="240" w:lineRule="auto"/>
        <w:jc w:val="center"/>
        <w:rPr>
          <w:rFonts w:ascii="Times New Roman" w:eastAsia="Times New Roman" w:hAnsi="Times New Roman" w:cs="Times New Roman"/>
          <w:b/>
          <w:bCs/>
          <w:sz w:val="40"/>
          <w:szCs w:val="40"/>
          <w:lang w:eastAsia="ar-SA"/>
        </w:rPr>
      </w:pPr>
    </w:p>
    <w:p w:rsidR="00287CFF" w:rsidRDefault="00287CFF" w:rsidP="00287CFF">
      <w:pPr>
        <w:suppressAutoHyphens/>
        <w:spacing w:after="0" w:line="240" w:lineRule="auto"/>
        <w:jc w:val="center"/>
        <w:rPr>
          <w:rFonts w:ascii="Times New Roman" w:eastAsia="Times New Roman" w:hAnsi="Times New Roman" w:cs="Times New Roman"/>
          <w:b/>
          <w:bCs/>
          <w:sz w:val="28"/>
          <w:szCs w:val="28"/>
          <w:lang w:eastAsia="ar-SA"/>
        </w:rPr>
      </w:pPr>
    </w:p>
    <w:p w:rsidR="00F45BB0" w:rsidRDefault="00287CFF" w:rsidP="00F45BB0">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r w:rsidR="00F45BB0">
        <w:rPr>
          <w:rFonts w:ascii="Times New Roman" w:hAnsi="Times New Roman" w:cs="Times New Roman"/>
          <w:sz w:val="28"/>
          <w:szCs w:val="28"/>
        </w:rPr>
        <w:t>:</w:t>
      </w:r>
    </w:p>
    <w:p w:rsidR="00F45BB0" w:rsidRPr="00987C98" w:rsidRDefault="00287CFF" w:rsidP="00F45BB0">
      <w:pPr>
        <w:jc w:val="center"/>
        <w:rPr>
          <w:rFonts w:ascii="Times New Roman" w:hAnsi="Times New Roman" w:cs="Times New Roman"/>
          <w:b/>
          <w:sz w:val="36"/>
          <w:szCs w:val="36"/>
        </w:rPr>
      </w:pPr>
      <w:r>
        <w:rPr>
          <w:rFonts w:ascii="Times New Roman" w:hAnsi="Times New Roman" w:cs="Times New Roman"/>
          <w:sz w:val="28"/>
          <w:szCs w:val="28"/>
        </w:rPr>
        <w:t xml:space="preserve"> </w:t>
      </w:r>
      <w:r w:rsidR="00F45BB0">
        <w:rPr>
          <w:rFonts w:ascii="Times New Roman" w:hAnsi="Times New Roman" w:cs="Times New Roman"/>
          <w:b/>
          <w:sz w:val="36"/>
          <w:szCs w:val="36"/>
        </w:rPr>
        <w:t>«Где, когда и как заниматься с ребёнком?»</w:t>
      </w:r>
    </w:p>
    <w:p w:rsidR="00287CFF" w:rsidRDefault="00287CFF" w:rsidP="00287CFF">
      <w:pPr>
        <w:spacing w:after="0"/>
        <w:ind w:left="-284" w:right="283"/>
        <w:jc w:val="center"/>
        <w:rPr>
          <w:rFonts w:ascii="Times New Roman" w:hAnsi="Times New Roman" w:cs="Times New Roman"/>
          <w:sz w:val="28"/>
          <w:szCs w:val="28"/>
        </w:rPr>
      </w:pPr>
    </w:p>
    <w:p w:rsidR="00287CFF" w:rsidRDefault="00287CFF" w:rsidP="00287CFF">
      <w:pPr>
        <w:suppressAutoHyphens/>
        <w:spacing w:after="0" w:line="240" w:lineRule="auto"/>
        <w:rPr>
          <w:rFonts w:ascii="Times New Roman" w:eastAsia="Times New Roman" w:hAnsi="Times New Roman" w:cs="Times New Roman"/>
          <w:sz w:val="32"/>
          <w:szCs w:val="32"/>
          <w:lang w:eastAsia="ar-SA"/>
        </w:rPr>
      </w:pPr>
    </w:p>
    <w:p w:rsidR="00287CFF" w:rsidRDefault="00287CFF" w:rsidP="00287CFF">
      <w:pPr>
        <w:suppressAutoHyphens/>
        <w:spacing w:after="0" w:line="240" w:lineRule="auto"/>
        <w:rPr>
          <w:rFonts w:ascii="Times New Roman" w:eastAsia="Times New Roman" w:hAnsi="Times New Roman" w:cs="Times New Roman"/>
          <w:sz w:val="32"/>
          <w:szCs w:val="32"/>
          <w:lang w:eastAsia="ar-SA"/>
        </w:rPr>
      </w:pPr>
    </w:p>
    <w:p w:rsidR="00287CFF" w:rsidRDefault="00287CFF" w:rsidP="00287CFF">
      <w:pPr>
        <w:suppressAutoHyphens/>
        <w:spacing w:after="0" w:line="240" w:lineRule="auto"/>
        <w:rPr>
          <w:rFonts w:ascii="Times New Roman" w:eastAsia="Times New Roman" w:hAnsi="Times New Roman" w:cs="Times New Roman"/>
          <w:sz w:val="32"/>
          <w:szCs w:val="32"/>
          <w:lang w:eastAsia="ar-SA"/>
        </w:rPr>
      </w:pPr>
    </w:p>
    <w:p w:rsidR="00287CFF" w:rsidRDefault="00287CFF" w:rsidP="00287CFF">
      <w:pPr>
        <w:suppressAutoHyphens/>
        <w:spacing w:after="0" w:line="240" w:lineRule="auto"/>
        <w:rPr>
          <w:rFonts w:ascii="Times New Roman" w:eastAsia="Times New Roman" w:hAnsi="Times New Roman" w:cs="Times New Roman"/>
          <w:sz w:val="32"/>
          <w:szCs w:val="32"/>
          <w:lang w:eastAsia="ar-SA"/>
        </w:rPr>
      </w:pPr>
    </w:p>
    <w:p w:rsidR="00287CFF" w:rsidRDefault="00287CFF" w:rsidP="00287CFF">
      <w:pPr>
        <w:suppressAutoHyphens/>
        <w:spacing w:after="0" w:line="240" w:lineRule="auto"/>
        <w:rPr>
          <w:rFonts w:ascii="Times New Roman" w:eastAsia="Times New Roman" w:hAnsi="Times New Roman" w:cs="Times New Roman"/>
          <w:sz w:val="24"/>
          <w:szCs w:val="24"/>
          <w:lang w:eastAsia="ar-SA"/>
        </w:rPr>
      </w:pPr>
    </w:p>
    <w:p w:rsidR="00287CFF" w:rsidRDefault="00287CFF" w:rsidP="00287CFF">
      <w:pPr>
        <w:suppressAutoHyphens/>
        <w:spacing w:after="0" w:line="240" w:lineRule="auto"/>
        <w:rPr>
          <w:rFonts w:ascii="Times New Roman" w:eastAsia="Times New Roman" w:hAnsi="Times New Roman" w:cs="Times New Roman"/>
          <w:sz w:val="24"/>
          <w:szCs w:val="24"/>
          <w:lang w:eastAsia="ar-SA"/>
        </w:rPr>
      </w:pPr>
    </w:p>
    <w:p w:rsidR="00287CFF" w:rsidRDefault="00287CFF" w:rsidP="00287CFF">
      <w:pPr>
        <w:tabs>
          <w:tab w:val="left" w:pos="4245"/>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C267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Подготовила:                                                                                         </w:t>
      </w:r>
    </w:p>
    <w:p w:rsidR="00287CFF" w:rsidRDefault="00287CFF" w:rsidP="00287CFF">
      <w:pPr>
        <w:tabs>
          <w:tab w:val="left" w:pos="4245"/>
        </w:tabs>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
          <w:sz w:val="28"/>
          <w:szCs w:val="28"/>
          <w:lang w:eastAsia="ar-SA"/>
        </w:rPr>
        <w:t>Лукаш Наталья Борисовна,</w:t>
      </w:r>
    </w:p>
    <w:p w:rsidR="00287CFF" w:rsidRDefault="00287CFF" w:rsidP="00287CFF">
      <w:pPr>
        <w:tabs>
          <w:tab w:val="left" w:pos="4245"/>
        </w:tabs>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EC267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учитель-дефектолог</w:t>
      </w:r>
      <w:r w:rsidR="00EC2671">
        <w:rPr>
          <w:rFonts w:ascii="Times New Roman" w:eastAsia="Times New Roman" w:hAnsi="Times New Roman" w:cs="Times New Roman"/>
          <w:sz w:val="28"/>
          <w:szCs w:val="28"/>
          <w:lang w:eastAsia="ar-SA"/>
        </w:rPr>
        <w:t xml:space="preserve"> (сурдопедагог)</w:t>
      </w: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287CFF" w:rsidRDefault="00287CFF" w:rsidP="00287CFF">
      <w:pPr>
        <w:suppressAutoHyphens/>
        <w:spacing w:after="0" w:line="240" w:lineRule="auto"/>
        <w:rPr>
          <w:rFonts w:ascii="Times New Roman" w:eastAsia="Times New Roman" w:hAnsi="Times New Roman" w:cs="Times New Roman"/>
          <w:sz w:val="28"/>
          <w:szCs w:val="28"/>
          <w:lang w:eastAsia="ar-SA"/>
        </w:rPr>
      </w:pPr>
    </w:p>
    <w:p w:rsidR="00F424FA" w:rsidRDefault="00287CFF"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Магадан, </w:t>
      </w:r>
    </w:p>
    <w:p w:rsidR="00287CFF" w:rsidRDefault="00F45BB0" w:rsidP="00287CFF">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октябрь</w:t>
      </w:r>
      <w:r w:rsidR="00482B32">
        <w:rPr>
          <w:rFonts w:ascii="Times New Roman" w:eastAsia="Times New Roman" w:hAnsi="Times New Roman" w:cs="Times New Roman"/>
          <w:sz w:val="28"/>
          <w:szCs w:val="28"/>
          <w:lang w:eastAsia="ar-SA"/>
        </w:rPr>
        <w:t xml:space="preserve"> 20</w:t>
      </w:r>
      <w:r w:rsidR="00482B32" w:rsidRPr="002F6216">
        <w:rPr>
          <w:rFonts w:ascii="Times New Roman" w:eastAsia="Times New Roman" w:hAnsi="Times New Roman" w:cs="Times New Roman"/>
          <w:sz w:val="28"/>
          <w:szCs w:val="28"/>
          <w:lang w:eastAsia="ar-SA"/>
        </w:rPr>
        <w:t>23</w:t>
      </w:r>
      <w:r w:rsidR="00287CFF">
        <w:rPr>
          <w:rFonts w:ascii="Times New Roman" w:eastAsia="Times New Roman" w:hAnsi="Times New Roman" w:cs="Times New Roman"/>
          <w:sz w:val="28"/>
          <w:szCs w:val="28"/>
          <w:lang w:eastAsia="ar-SA"/>
        </w:rPr>
        <w:t>г.</w:t>
      </w: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p>
    <w:p w:rsidR="00F424FA" w:rsidRPr="007C3B77" w:rsidRDefault="00F424FA" w:rsidP="00F424FA">
      <w:pPr>
        <w:tabs>
          <w:tab w:val="left" w:pos="567"/>
        </w:tabs>
        <w:spacing w:after="0"/>
        <w:jc w:val="both"/>
        <w:rPr>
          <w:rFonts w:ascii="Times New Roman" w:hAnsi="Times New Roman" w:cs="Times New Roman"/>
          <w:b/>
          <w:i/>
          <w:sz w:val="28"/>
          <w:szCs w:val="28"/>
        </w:rPr>
      </w:pPr>
      <w:r>
        <w:rPr>
          <w:rFonts w:ascii="Times New Roman" w:hAnsi="Times New Roman" w:cs="Times New Roman"/>
          <w:sz w:val="28"/>
          <w:szCs w:val="28"/>
        </w:rPr>
        <w:tab/>
      </w:r>
      <w:r w:rsidRPr="007C3B77">
        <w:rPr>
          <w:rFonts w:ascii="Times New Roman" w:hAnsi="Times New Roman" w:cs="Times New Roman"/>
          <w:sz w:val="28"/>
          <w:szCs w:val="28"/>
        </w:rPr>
        <w:t xml:space="preserve">Наиболее часто задаваемые вопросы родителей – это </w:t>
      </w:r>
      <w:r w:rsidRPr="007C3B77">
        <w:rPr>
          <w:rFonts w:ascii="Times New Roman" w:hAnsi="Times New Roman" w:cs="Times New Roman"/>
          <w:b/>
          <w:i/>
          <w:sz w:val="28"/>
          <w:szCs w:val="28"/>
        </w:rPr>
        <w:t xml:space="preserve">«где, когда и как </w:t>
      </w:r>
      <w:r>
        <w:rPr>
          <w:rFonts w:ascii="Times New Roman" w:hAnsi="Times New Roman" w:cs="Times New Roman"/>
          <w:b/>
          <w:i/>
          <w:sz w:val="28"/>
          <w:szCs w:val="28"/>
        </w:rPr>
        <w:t>заниматься</w:t>
      </w:r>
      <w:r w:rsidRPr="007C3B77">
        <w:rPr>
          <w:rFonts w:ascii="Times New Roman" w:hAnsi="Times New Roman" w:cs="Times New Roman"/>
          <w:b/>
          <w:i/>
          <w:sz w:val="28"/>
          <w:szCs w:val="28"/>
        </w:rPr>
        <w:t xml:space="preserve"> с ребёнком?»</w:t>
      </w:r>
    </w:p>
    <w:p w:rsidR="00F424FA" w:rsidRPr="007C3B77" w:rsidRDefault="00F424FA" w:rsidP="00F424FA">
      <w:pPr>
        <w:tabs>
          <w:tab w:val="left" w:pos="567"/>
        </w:tabs>
        <w:spacing w:after="0"/>
        <w:jc w:val="both"/>
        <w:rPr>
          <w:rFonts w:ascii="Times New Roman" w:hAnsi="Times New Roman" w:cs="Times New Roman"/>
          <w:sz w:val="28"/>
          <w:szCs w:val="28"/>
        </w:rPr>
      </w:pPr>
      <w:r w:rsidRPr="007C3B77">
        <w:rPr>
          <w:rFonts w:ascii="Times New Roman" w:hAnsi="Times New Roman" w:cs="Times New Roman"/>
          <w:sz w:val="28"/>
          <w:szCs w:val="28"/>
        </w:rPr>
        <w:tab/>
        <w:t xml:space="preserve">Родители должны использовать любую обстановку: это может быть и работа за столом, и тот момент, когда вы стираете, готовите пищу, делаете уборку квартиры и т.д. Многие упражнения дети могут выполнять на полу, на улице во время прогулки. «Сидячие» упражнения чередуйте с </w:t>
      </w:r>
      <w:proofErr w:type="gramStart"/>
      <w:r w:rsidRPr="007C3B77">
        <w:rPr>
          <w:rFonts w:ascii="Times New Roman" w:hAnsi="Times New Roman" w:cs="Times New Roman"/>
          <w:sz w:val="28"/>
          <w:szCs w:val="28"/>
        </w:rPr>
        <w:t>двигательными</w:t>
      </w:r>
      <w:proofErr w:type="gramEnd"/>
      <w:r w:rsidRPr="007C3B77">
        <w:rPr>
          <w:rFonts w:ascii="Times New Roman" w:hAnsi="Times New Roman" w:cs="Times New Roman"/>
          <w:sz w:val="28"/>
          <w:szCs w:val="28"/>
        </w:rPr>
        <w:t>. Такое чередование не даст малышу устать, наоборот, будет способствовать возникновению у него интереса к занятиям. Когда ребёнку представлена свобода передвижения, он лучше ориентируется в пространстве, лучше видит окружающие предметы, к которым у него возникает интерес. Такой ребёнок раньше начинает говорить и в дальнейшем проявляет большую речевую активность. Старайтесь предоставлять детям больше самостоятельности. Не делайте за них того, что они вполне могут сделать сами; в противном случае это приведёт к задержке развития.</w:t>
      </w:r>
    </w:p>
    <w:p w:rsidR="00F424FA" w:rsidRPr="007C3B77" w:rsidRDefault="00F424FA" w:rsidP="00F424FA">
      <w:pPr>
        <w:tabs>
          <w:tab w:val="left" w:pos="567"/>
        </w:tabs>
        <w:spacing w:after="0"/>
        <w:jc w:val="both"/>
        <w:rPr>
          <w:rFonts w:ascii="Times New Roman" w:hAnsi="Times New Roman" w:cs="Times New Roman"/>
          <w:sz w:val="28"/>
          <w:szCs w:val="28"/>
        </w:rPr>
      </w:pPr>
      <w:r w:rsidRPr="007C3B77">
        <w:rPr>
          <w:rFonts w:ascii="Times New Roman" w:hAnsi="Times New Roman" w:cs="Times New Roman"/>
          <w:sz w:val="28"/>
          <w:szCs w:val="28"/>
        </w:rPr>
        <w:tab/>
        <w:t>И ещё – старайтесь каждое занятие, даже самое скучное сделать интересным. У вас обязательно появится выдумка и фантазия. Ребёнок должен всегда чувствовать, что вам самим интересно на занятии. Он должен видеть в вас напарника, а не «учителя». Если вы плохо себя чувствуете или чем-то огорчены, лучше не проводите занятие. Дети очень чувствительны, поэтому никогда не раздражайтесь, будьте терпимы, доброжелательны, чаще улыбайтесь. Не показывайте ребёнку своего отчаяния или недовольства, если у него что-либо не получается, он в этом не виноват. На всё нужно время, и трудности будут преодолены. Удачные попытки ребёнка выполнить задание необходимо поощрять, подкрепляя радостным одобрением: улыбнуться, погладить по головке, похлопать в ладоши и т.п.</w:t>
      </w:r>
    </w:p>
    <w:p w:rsidR="00F424FA" w:rsidRPr="007C3B77" w:rsidRDefault="00F424FA" w:rsidP="00F424FA">
      <w:pPr>
        <w:tabs>
          <w:tab w:val="left" w:pos="567"/>
        </w:tabs>
        <w:spacing w:after="0"/>
        <w:jc w:val="both"/>
        <w:rPr>
          <w:rFonts w:ascii="Times New Roman" w:hAnsi="Times New Roman" w:cs="Times New Roman"/>
          <w:sz w:val="28"/>
          <w:szCs w:val="28"/>
        </w:rPr>
      </w:pPr>
      <w:r w:rsidRPr="007C3B77">
        <w:rPr>
          <w:rFonts w:ascii="Times New Roman" w:hAnsi="Times New Roman" w:cs="Times New Roman"/>
          <w:sz w:val="28"/>
          <w:szCs w:val="28"/>
        </w:rPr>
        <w:tab/>
        <w:t xml:space="preserve">Начинайте занятия с интересного упражнения и заканчивайте тем, которое ребёнок больше всего любит. При этом не давайте ему особенно перенасыщаться.  Не нужно ждать, когда ему надоест </w:t>
      </w:r>
      <w:proofErr w:type="gramStart"/>
      <w:r w:rsidRPr="007C3B77">
        <w:rPr>
          <w:rFonts w:ascii="Times New Roman" w:hAnsi="Times New Roman" w:cs="Times New Roman"/>
          <w:sz w:val="28"/>
          <w:szCs w:val="28"/>
        </w:rPr>
        <w:t>занятие</w:t>
      </w:r>
      <w:proofErr w:type="gramEnd"/>
      <w:r w:rsidRPr="007C3B77">
        <w:rPr>
          <w:rFonts w:ascii="Times New Roman" w:hAnsi="Times New Roman" w:cs="Times New Roman"/>
          <w:sz w:val="28"/>
          <w:szCs w:val="28"/>
        </w:rPr>
        <w:t xml:space="preserve"> и он сам откажется от него. Вы должны тактично прекратить занятие, обещая ребёнку, что снова будете играть с ним, но немного погодя.</w:t>
      </w:r>
    </w:p>
    <w:p w:rsidR="00F424FA" w:rsidRPr="007C3B77" w:rsidRDefault="00F424FA" w:rsidP="00F424FA">
      <w:pPr>
        <w:tabs>
          <w:tab w:val="left" w:pos="567"/>
        </w:tabs>
        <w:spacing w:after="0"/>
        <w:jc w:val="both"/>
        <w:rPr>
          <w:rFonts w:ascii="Times New Roman" w:hAnsi="Times New Roman" w:cs="Times New Roman"/>
          <w:sz w:val="28"/>
          <w:szCs w:val="28"/>
        </w:rPr>
      </w:pPr>
      <w:r w:rsidRPr="007C3B77">
        <w:rPr>
          <w:rFonts w:ascii="Times New Roman" w:hAnsi="Times New Roman" w:cs="Times New Roman"/>
          <w:sz w:val="28"/>
          <w:szCs w:val="28"/>
        </w:rPr>
        <w:tab/>
        <w:t>При переходе к новым заданиям следует систематически включать материал из пройденных заданий. К трудным для вашего ребёнка упражнениям нужно будет возвращаться регулярно, может быть, даже длительное время.</w:t>
      </w:r>
    </w:p>
    <w:p w:rsidR="00F424FA" w:rsidRPr="007C3B77" w:rsidRDefault="00F424FA" w:rsidP="00F424FA">
      <w:pPr>
        <w:tabs>
          <w:tab w:val="left" w:pos="567"/>
        </w:tabs>
        <w:spacing w:after="0"/>
        <w:jc w:val="both"/>
        <w:rPr>
          <w:rFonts w:ascii="Times New Roman" w:hAnsi="Times New Roman" w:cs="Times New Roman"/>
          <w:sz w:val="28"/>
          <w:szCs w:val="28"/>
        </w:rPr>
      </w:pPr>
      <w:r w:rsidRPr="007C3B77">
        <w:rPr>
          <w:rFonts w:ascii="Times New Roman" w:hAnsi="Times New Roman" w:cs="Times New Roman"/>
          <w:sz w:val="28"/>
          <w:szCs w:val="28"/>
        </w:rPr>
        <w:tab/>
        <w:t>Игрушки, которые часто используются в занятиях, надо иметь в нескольких экземплярах, например, 4-5 разных собачек, 3-4 картинки с изображением разных собак и т.д. Сразу после занятий игрушки убирайте в шкаф, а для свободной игры ребёнка предлагайте другие.</w:t>
      </w:r>
    </w:p>
    <w:p w:rsidR="00F424FA" w:rsidRPr="005C6204" w:rsidRDefault="00F424FA" w:rsidP="00F424FA">
      <w:pPr>
        <w:tabs>
          <w:tab w:val="left" w:pos="567"/>
        </w:tabs>
        <w:spacing w:after="0"/>
        <w:jc w:val="both"/>
        <w:rPr>
          <w:rFonts w:ascii="Times New Roman" w:hAnsi="Times New Roman" w:cs="Times New Roman"/>
          <w:sz w:val="24"/>
          <w:szCs w:val="24"/>
        </w:rPr>
      </w:pPr>
      <w:r w:rsidRPr="007C3B77">
        <w:rPr>
          <w:rFonts w:ascii="Times New Roman" w:hAnsi="Times New Roman" w:cs="Times New Roman"/>
          <w:sz w:val="28"/>
          <w:szCs w:val="28"/>
        </w:rPr>
        <w:lastRenderedPageBreak/>
        <w:tab/>
      </w:r>
      <w:r>
        <w:rPr>
          <w:rFonts w:ascii="Times New Roman" w:hAnsi="Times New Roman" w:cs="Times New Roman"/>
          <w:sz w:val="28"/>
          <w:szCs w:val="28"/>
        </w:rPr>
        <w:t>М</w:t>
      </w:r>
      <w:r w:rsidRPr="007C3B77">
        <w:rPr>
          <w:rFonts w:ascii="Times New Roman" w:hAnsi="Times New Roman" w:cs="Times New Roman"/>
          <w:sz w:val="28"/>
          <w:szCs w:val="28"/>
        </w:rPr>
        <w:t xml:space="preserve">ы хотели </w:t>
      </w:r>
      <w:r>
        <w:rPr>
          <w:rFonts w:ascii="Times New Roman" w:hAnsi="Times New Roman" w:cs="Times New Roman"/>
          <w:sz w:val="28"/>
          <w:szCs w:val="28"/>
        </w:rPr>
        <w:t xml:space="preserve">бы </w:t>
      </w:r>
      <w:r w:rsidRPr="007C3B77">
        <w:rPr>
          <w:rFonts w:ascii="Times New Roman" w:hAnsi="Times New Roman" w:cs="Times New Roman"/>
          <w:sz w:val="28"/>
          <w:szCs w:val="28"/>
        </w:rPr>
        <w:t xml:space="preserve">предложить </w:t>
      </w:r>
      <w:r>
        <w:rPr>
          <w:rFonts w:ascii="Times New Roman" w:hAnsi="Times New Roman" w:cs="Times New Roman"/>
          <w:sz w:val="28"/>
          <w:szCs w:val="28"/>
        </w:rPr>
        <w:t>примерные</w:t>
      </w:r>
      <w:r w:rsidRPr="007C3B77">
        <w:rPr>
          <w:rFonts w:ascii="Times New Roman" w:hAnsi="Times New Roman" w:cs="Times New Roman"/>
          <w:sz w:val="28"/>
          <w:szCs w:val="28"/>
        </w:rPr>
        <w:t xml:space="preserve"> вид</w:t>
      </w:r>
      <w:r>
        <w:rPr>
          <w:rFonts w:ascii="Times New Roman" w:hAnsi="Times New Roman" w:cs="Times New Roman"/>
          <w:sz w:val="28"/>
          <w:szCs w:val="28"/>
        </w:rPr>
        <w:t>ы</w:t>
      </w:r>
      <w:r w:rsidRPr="007C3B77">
        <w:rPr>
          <w:rFonts w:ascii="Times New Roman" w:hAnsi="Times New Roman" w:cs="Times New Roman"/>
          <w:sz w:val="28"/>
          <w:szCs w:val="28"/>
        </w:rPr>
        <w:t xml:space="preserve"> заданий, которые можно проводить в домашних условиях. </w:t>
      </w:r>
    </w:p>
    <w:p w:rsidR="00F424FA" w:rsidRPr="00F424FA" w:rsidRDefault="00F424FA" w:rsidP="00F424FA">
      <w:pPr>
        <w:pStyle w:val="a3"/>
        <w:numPr>
          <w:ilvl w:val="0"/>
          <w:numId w:val="3"/>
        </w:numPr>
        <w:tabs>
          <w:tab w:val="left" w:pos="567"/>
        </w:tabs>
        <w:spacing w:after="0"/>
        <w:jc w:val="both"/>
        <w:rPr>
          <w:rFonts w:ascii="Times New Roman" w:hAnsi="Times New Roman" w:cs="Times New Roman"/>
          <w:b/>
          <w:i/>
          <w:sz w:val="28"/>
          <w:szCs w:val="28"/>
        </w:rPr>
      </w:pPr>
      <w:r w:rsidRPr="00844F59">
        <w:rPr>
          <w:rFonts w:ascii="Times New Roman" w:hAnsi="Times New Roman" w:cs="Times New Roman"/>
          <w:b/>
          <w:i/>
          <w:sz w:val="28"/>
          <w:szCs w:val="28"/>
        </w:rPr>
        <w:t>Развитие письменной речи.</w:t>
      </w:r>
      <w:r>
        <w:rPr>
          <w:rFonts w:ascii="Times New Roman" w:hAnsi="Times New Roman" w:cs="Times New Roman"/>
          <w:b/>
          <w:i/>
          <w:sz w:val="28"/>
          <w:szCs w:val="28"/>
        </w:rPr>
        <w:t xml:space="preserve"> </w:t>
      </w:r>
      <w:r w:rsidRPr="00F424FA">
        <w:rPr>
          <w:rFonts w:ascii="Times New Roman" w:hAnsi="Times New Roman" w:cs="Times New Roman"/>
          <w:sz w:val="28"/>
          <w:szCs w:val="28"/>
        </w:rPr>
        <w:t xml:space="preserve">Табличка </w:t>
      </w:r>
      <w:r w:rsidRPr="00F424FA">
        <w:rPr>
          <w:rFonts w:ascii="Times New Roman" w:hAnsi="Times New Roman" w:cs="Times New Roman"/>
          <w:b/>
          <w:sz w:val="28"/>
          <w:szCs w:val="28"/>
        </w:rPr>
        <w:t>«БУДЕМ  ИГРАТЬ».</w:t>
      </w:r>
    </w:p>
    <w:p w:rsidR="00F424FA" w:rsidRDefault="00F424FA" w:rsidP="00F424FA">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ab/>
      </w:r>
      <w:r w:rsidRPr="00844F59">
        <w:rPr>
          <w:rFonts w:ascii="Times New Roman" w:hAnsi="Times New Roman" w:cs="Times New Roman"/>
          <w:b/>
          <w:sz w:val="28"/>
          <w:szCs w:val="28"/>
        </w:rPr>
        <w:t>Игра «Найди свой стул».</w:t>
      </w:r>
      <w:r>
        <w:rPr>
          <w:rFonts w:ascii="Times New Roman" w:hAnsi="Times New Roman" w:cs="Times New Roman"/>
          <w:sz w:val="28"/>
          <w:szCs w:val="28"/>
        </w:rPr>
        <w:t xml:space="preserve"> На некотором расстоянии друг от друга ставятся 2-3 стула (по количеству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xml:space="preserve">). У каждого играющего в руках своя фотография. По сигналу барабана играющие (например, ребёнок и вы) кладут свои фотографии на свои стульчики и начинают маршировать или бегать. Другой взрослый меняет фотографии местами или переставляет стульчики. По сигналу – удары барабана (бубна) – он и ребёнок </w:t>
      </w:r>
      <w:proofErr w:type="gramStart"/>
      <w:r>
        <w:rPr>
          <w:rFonts w:ascii="Times New Roman" w:hAnsi="Times New Roman" w:cs="Times New Roman"/>
          <w:sz w:val="28"/>
          <w:szCs w:val="28"/>
        </w:rPr>
        <w:t>бегут к стульчикам и каждый садится</w:t>
      </w:r>
      <w:proofErr w:type="gramEnd"/>
      <w:r>
        <w:rPr>
          <w:rFonts w:ascii="Times New Roman" w:hAnsi="Times New Roman" w:cs="Times New Roman"/>
          <w:sz w:val="28"/>
          <w:szCs w:val="28"/>
        </w:rPr>
        <w:t xml:space="preserve"> на тот, на котором лежит его фотография. Когда ребёнок научится безошибочно садиться на стульчик со своей фотографией, замените её фотографией с приколотой к ней табличкой, а затем только табличкой: МАМА, </w:t>
      </w:r>
      <w:r w:rsidRPr="006C6E39">
        <w:rPr>
          <w:rFonts w:ascii="Times New Roman" w:hAnsi="Times New Roman" w:cs="Times New Roman"/>
          <w:sz w:val="36"/>
          <w:szCs w:val="36"/>
        </w:rPr>
        <w:t>И</w:t>
      </w:r>
      <w:r>
        <w:rPr>
          <w:rFonts w:ascii="Times New Roman" w:hAnsi="Times New Roman" w:cs="Times New Roman"/>
          <w:sz w:val="28"/>
          <w:szCs w:val="28"/>
        </w:rPr>
        <w:t xml:space="preserve">РА, </w:t>
      </w:r>
      <w:r w:rsidRPr="006C6E39">
        <w:rPr>
          <w:rFonts w:ascii="Times New Roman" w:hAnsi="Times New Roman" w:cs="Times New Roman"/>
          <w:sz w:val="32"/>
          <w:szCs w:val="32"/>
        </w:rPr>
        <w:t>В</w:t>
      </w:r>
      <w:r>
        <w:rPr>
          <w:rFonts w:ascii="Times New Roman" w:hAnsi="Times New Roman" w:cs="Times New Roman"/>
          <w:sz w:val="28"/>
          <w:szCs w:val="28"/>
        </w:rPr>
        <w:t xml:space="preserve">ОВА, ПАПА, </w:t>
      </w:r>
      <w:r w:rsidRPr="006C6E39">
        <w:rPr>
          <w:rFonts w:ascii="Times New Roman" w:hAnsi="Times New Roman" w:cs="Times New Roman"/>
          <w:sz w:val="32"/>
          <w:szCs w:val="32"/>
        </w:rPr>
        <w:t>М</w:t>
      </w:r>
      <w:r>
        <w:rPr>
          <w:rFonts w:ascii="Times New Roman" w:hAnsi="Times New Roman" w:cs="Times New Roman"/>
          <w:sz w:val="28"/>
          <w:szCs w:val="28"/>
        </w:rPr>
        <w:t>АКСИМ.</w:t>
      </w:r>
    </w:p>
    <w:p w:rsidR="00F424FA" w:rsidRPr="001D0448" w:rsidRDefault="00F424FA" w:rsidP="00F424F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Pr="001D0448">
        <w:rPr>
          <w:rFonts w:ascii="Times New Roman" w:hAnsi="Times New Roman" w:cs="Times New Roman"/>
          <w:sz w:val="28"/>
          <w:szCs w:val="28"/>
        </w:rPr>
        <w:t xml:space="preserve"> </w:t>
      </w:r>
      <w:r>
        <w:rPr>
          <w:rFonts w:ascii="Times New Roman" w:hAnsi="Times New Roman" w:cs="Times New Roman"/>
          <w:sz w:val="28"/>
          <w:szCs w:val="28"/>
        </w:rPr>
        <w:t xml:space="preserve">Эта игра направлена на развитие ориентировки в пространстве, развитие умения действовать по сигналу, на различение изображений на фотографиях, на усвоение слов по табличкам: мама, папа и таблички с именем ребёнка. </w:t>
      </w:r>
      <w:r>
        <w:rPr>
          <w:rFonts w:ascii="Times New Roman" w:hAnsi="Times New Roman" w:cs="Times New Roman"/>
          <w:sz w:val="28"/>
          <w:szCs w:val="28"/>
        </w:rPr>
        <w:tab/>
        <w:t xml:space="preserve">Ребёнок учится пользоваться табличками для общения. Слова вводятся постепенно. </w:t>
      </w:r>
      <w:proofErr w:type="gramStart"/>
      <w:r>
        <w:rPr>
          <w:rFonts w:ascii="Times New Roman" w:hAnsi="Times New Roman" w:cs="Times New Roman"/>
          <w:sz w:val="28"/>
          <w:szCs w:val="28"/>
        </w:rPr>
        <w:t xml:space="preserve">Познакомьте ребёнка с новыми словами в письменной форме: </w:t>
      </w:r>
      <w:r w:rsidRPr="001D0448">
        <w:rPr>
          <w:rFonts w:ascii="Times New Roman" w:hAnsi="Times New Roman" w:cs="Times New Roman"/>
          <w:i/>
          <w:sz w:val="28"/>
          <w:szCs w:val="28"/>
        </w:rPr>
        <w:t>встань, сядь, спи, ешь, дай, слушай, платье, рубашка, туфли уши, нос, суп, хлеб стул, кровать, привет, пока</w:t>
      </w:r>
      <w:r>
        <w:rPr>
          <w:rFonts w:ascii="Times New Roman" w:hAnsi="Times New Roman" w:cs="Times New Roman"/>
          <w:sz w:val="28"/>
          <w:szCs w:val="28"/>
        </w:rPr>
        <w:t xml:space="preserve"> и т.д.</w:t>
      </w:r>
      <w:proofErr w:type="gramEnd"/>
      <w:r>
        <w:rPr>
          <w:rFonts w:ascii="Times New Roman" w:hAnsi="Times New Roman" w:cs="Times New Roman"/>
          <w:sz w:val="28"/>
          <w:szCs w:val="28"/>
        </w:rPr>
        <w:t xml:space="preserve"> Глаголы повелительного наклонения </w:t>
      </w:r>
      <w:r w:rsidRPr="005F4BEA">
        <w:rPr>
          <w:rFonts w:ascii="Times New Roman" w:hAnsi="Times New Roman" w:cs="Times New Roman"/>
          <w:b/>
          <w:sz w:val="28"/>
          <w:szCs w:val="28"/>
        </w:rPr>
        <w:t xml:space="preserve">встань, </w:t>
      </w:r>
      <w:proofErr w:type="gramStart"/>
      <w:r w:rsidRPr="005F4BEA">
        <w:rPr>
          <w:rFonts w:ascii="Times New Roman" w:hAnsi="Times New Roman" w:cs="Times New Roman"/>
          <w:b/>
          <w:sz w:val="28"/>
          <w:szCs w:val="28"/>
        </w:rPr>
        <w:t>сядь</w:t>
      </w:r>
      <w:proofErr w:type="gramEnd"/>
      <w:r>
        <w:rPr>
          <w:rFonts w:ascii="Times New Roman" w:hAnsi="Times New Roman" w:cs="Times New Roman"/>
          <w:sz w:val="28"/>
          <w:szCs w:val="28"/>
        </w:rPr>
        <w:t xml:space="preserve">… употребляются в соответствующей ситуации. Если ребёнок ложится спать, показываете ему табличку СПИ и произносите это же слово; когда ребёнок сидит за обедом, завтраком или ужином, </w:t>
      </w:r>
      <w:proofErr w:type="gramStart"/>
      <w:r>
        <w:rPr>
          <w:rFonts w:ascii="Times New Roman" w:hAnsi="Times New Roman" w:cs="Times New Roman"/>
          <w:sz w:val="28"/>
          <w:szCs w:val="28"/>
        </w:rPr>
        <w:t>пользуетесь табличкой ЕШЬ</w:t>
      </w:r>
      <w:proofErr w:type="gramEnd"/>
      <w:r>
        <w:rPr>
          <w:rFonts w:ascii="Times New Roman" w:hAnsi="Times New Roman" w:cs="Times New Roman"/>
          <w:sz w:val="28"/>
          <w:szCs w:val="28"/>
        </w:rPr>
        <w:t xml:space="preserve"> и т.д.</w:t>
      </w:r>
    </w:p>
    <w:p w:rsidR="00F424FA" w:rsidRPr="006503E6" w:rsidRDefault="00F424FA" w:rsidP="00F424FA">
      <w:pPr>
        <w:pStyle w:val="a3"/>
        <w:numPr>
          <w:ilvl w:val="0"/>
          <w:numId w:val="3"/>
        </w:numPr>
        <w:tabs>
          <w:tab w:val="left" w:pos="567"/>
        </w:tabs>
        <w:spacing w:after="0"/>
        <w:jc w:val="both"/>
        <w:rPr>
          <w:rFonts w:ascii="Times New Roman" w:hAnsi="Times New Roman" w:cs="Times New Roman"/>
          <w:b/>
          <w:i/>
          <w:sz w:val="28"/>
          <w:szCs w:val="28"/>
        </w:rPr>
      </w:pPr>
      <w:r w:rsidRPr="006503E6">
        <w:rPr>
          <w:rFonts w:ascii="Times New Roman" w:hAnsi="Times New Roman" w:cs="Times New Roman"/>
          <w:b/>
          <w:i/>
          <w:sz w:val="28"/>
          <w:szCs w:val="28"/>
        </w:rPr>
        <w:t>Развитие движений.</w:t>
      </w:r>
    </w:p>
    <w:p w:rsidR="00F424FA" w:rsidRDefault="00F424FA" w:rsidP="00F424FA">
      <w:pPr>
        <w:pStyle w:val="a3"/>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Учить ребёнка ходить по доске, положенной на пол, сначала держа ребёнка за руку, а затем ребёнок ходит самостоятельно. Перед началом ходьбы вы говорите: «Иди, Максим, иди, иди» и держите табличку ИДИ, маня ребёнка к себе, стоя около противоположного конца доски.</w:t>
      </w:r>
    </w:p>
    <w:p w:rsidR="00F424FA" w:rsidRDefault="00F424FA" w:rsidP="00F424FA">
      <w:pPr>
        <w:pStyle w:val="a3"/>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Учить ребёнка перешагивать через шнур или палку, приподнятую на 5 см над полом. </w:t>
      </w:r>
      <w:proofErr w:type="gramStart"/>
      <w:r>
        <w:rPr>
          <w:rFonts w:ascii="Times New Roman" w:hAnsi="Times New Roman" w:cs="Times New Roman"/>
          <w:sz w:val="28"/>
          <w:szCs w:val="28"/>
        </w:rPr>
        <w:t>Можно положить несколько палок на кубики и предложить перешагивать через них (таблички: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ИДИ, ПРЫГАЙ).</w:t>
      </w:r>
      <w:proofErr w:type="gramEnd"/>
    </w:p>
    <w:p w:rsidR="00F424FA" w:rsidRDefault="00F424FA" w:rsidP="00F424FA">
      <w:pPr>
        <w:pStyle w:val="a3"/>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Учить ребёнка бежать вдоль верёвки, положенной кругом на пол: БЕГИ, </w:t>
      </w:r>
      <w:r w:rsidRPr="00A15552">
        <w:rPr>
          <w:rFonts w:ascii="Times New Roman" w:hAnsi="Times New Roman" w:cs="Times New Roman"/>
          <w:sz w:val="32"/>
          <w:szCs w:val="32"/>
        </w:rPr>
        <w:t>М</w:t>
      </w:r>
      <w:r>
        <w:rPr>
          <w:rFonts w:ascii="Times New Roman" w:hAnsi="Times New Roman" w:cs="Times New Roman"/>
          <w:sz w:val="28"/>
          <w:szCs w:val="28"/>
        </w:rPr>
        <w:t>АКСИМ.</w:t>
      </w:r>
    </w:p>
    <w:p w:rsidR="00F424FA" w:rsidRPr="00F424FA" w:rsidRDefault="00F424FA" w:rsidP="00F424FA">
      <w:pPr>
        <w:pStyle w:val="a3"/>
        <w:numPr>
          <w:ilvl w:val="0"/>
          <w:numId w:val="3"/>
        </w:numPr>
        <w:tabs>
          <w:tab w:val="left" w:pos="567"/>
        </w:tabs>
        <w:spacing w:after="0"/>
        <w:jc w:val="both"/>
        <w:rPr>
          <w:rFonts w:ascii="Times New Roman" w:hAnsi="Times New Roman" w:cs="Times New Roman"/>
          <w:sz w:val="28"/>
          <w:szCs w:val="28"/>
        </w:rPr>
      </w:pPr>
      <w:r w:rsidRPr="00F424FA">
        <w:rPr>
          <w:rFonts w:ascii="Times New Roman" w:hAnsi="Times New Roman" w:cs="Times New Roman"/>
          <w:b/>
          <w:i/>
          <w:sz w:val="28"/>
          <w:szCs w:val="28"/>
        </w:rPr>
        <w:t>Развитие зрительного восприятия, координации «глаз-рука» и тактильно-двигательного восприятия.</w:t>
      </w:r>
    </w:p>
    <w:p w:rsidR="00F424FA" w:rsidRDefault="00F424FA" w:rsidP="00F424FA">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Pr="00F424FA">
        <w:rPr>
          <w:rFonts w:ascii="Times New Roman" w:hAnsi="Times New Roman" w:cs="Times New Roman"/>
          <w:sz w:val="28"/>
          <w:szCs w:val="28"/>
        </w:rPr>
        <w:t xml:space="preserve">Учите ребёнка </w:t>
      </w:r>
      <w:r w:rsidRPr="00F424FA">
        <w:rPr>
          <w:rFonts w:ascii="Times New Roman" w:hAnsi="Times New Roman" w:cs="Times New Roman"/>
          <w:b/>
          <w:sz w:val="28"/>
          <w:szCs w:val="28"/>
        </w:rPr>
        <w:t>находить предметы на ощупь</w:t>
      </w:r>
      <w:r w:rsidRPr="00F424FA">
        <w:rPr>
          <w:rFonts w:ascii="Times New Roman" w:hAnsi="Times New Roman" w:cs="Times New Roman"/>
          <w:sz w:val="28"/>
          <w:szCs w:val="28"/>
        </w:rPr>
        <w:t xml:space="preserve"> по образцу (по картинке).</w:t>
      </w:r>
      <w:r>
        <w:rPr>
          <w:rFonts w:ascii="Times New Roman" w:hAnsi="Times New Roman" w:cs="Times New Roman"/>
          <w:sz w:val="28"/>
          <w:szCs w:val="28"/>
        </w:rPr>
        <w:t xml:space="preserve"> На глазах у ребёнка вы кладёте в небольшой мешок 3 маленьких предмета – мячик, машинку и кубик. Каждую игрушку даёте ему рассмотреть и ощупать </w:t>
      </w:r>
      <w:r>
        <w:rPr>
          <w:rFonts w:ascii="Times New Roman" w:hAnsi="Times New Roman" w:cs="Times New Roman"/>
          <w:sz w:val="28"/>
          <w:szCs w:val="28"/>
        </w:rPr>
        <w:lastRenderedPageBreak/>
        <w:t xml:space="preserve">и каждую называете. Когда все 3 игрушки оказываются в мешке, говорите: «Там», показывая на затянутый мешок («Мяч там, кубик там, авто (машина) там»). Потом достаёте из коробки или другого мешка машину, называете её и предлагаете ребёнку её ощупать. Затем ставите её перед ним, показываете на мешок, говорите: «Там авто. Дай-дай». Вы вкладываете обе руки ребёнка в мешок, его руками ощупываете лежащие там игрушки, всё </w:t>
      </w:r>
      <w:proofErr w:type="gramStart"/>
      <w:r>
        <w:rPr>
          <w:rFonts w:ascii="Times New Roman" w:hAnsi="Times New Roman" w:cs="Times New Roman"/>
          <w:sz w:val="28"/>
          <w:szCs w:val="28"/>
        </w:rPr>
        <w:t>время</w:t>
      </w:r>
      <w:proofErr w:type="gramEnd"/>
      <w:r>
        <w:rPr>
          <w:rFonts w:ascii="Times New Roman" w:hAnsi="Times New Roman" w:cs="Times New Roman"/>
          <w:sz w:val="28"/>
          <w:szCs w:val="28"/>
        </w:rPr>
        <w:t xml:space="preserve"> показывая на стоящую перед ним машину, чтобы он не забывал, что ищет. Если ребёнок затрудняется, помогите ему вынуть машину и порадуйтесь, что игрушки одинаковые. Вы называете обе машины и побуждаете ребёнка повторять слова за вами. Одна машина «уезжает», а другую вы снова прячете в мешок. Затем подобная работа проводится с другой игрушкой. Вы вновь помогаете малышу ощупать её, но постарайтесь, чтобы он сам вытащил игрушку, пусть и неправильно. Зрительное сопоставление с образцом укажет на его ошибку.</w:t>
      </w:r>
    </w:p>
    <w:p w:rsidR="00F424FA" w:rsidRDefault="00F424FA" w:rsidP="00F424FA">
      <w:pPr>
        <w:pStyle w:val="a3"/>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Можно учить вашего ребёнка соотносить (сличать) парные предметы при выборе из 3-4 (начинаем при выборе из 2, потом из 3). Используйте для этой цели как можно больше предметов домашнего обихода, продукты. Например, вы кладёте на одну из тарелок, стоящих на столе, яблоко. Остальные тарелки (по числу членов семьи) пустые. Перед ребёнком на маленьком столике стоят 3 тарелки, на одной из которых лежат яблоки, на другой – несколько морковок, на третьей – сушки. Он должен сделать выбор по образцу и положить на остальные тарелки яблоки. Тарелки с морковью и сушками вы убираете.</w:t>
      </w:r>
    </w:p>
    <w:p w:rsidR="00F424FA" w:rsidRPr="002F6216" w:rsidRDefault="00F424FA" w:rsidP="00F424FA">
      <w:pPr>
        <w:pStyle w:val="a3"/>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Другой пример: вы моете на кухне картошку, а ребёнок подаёт вам по одной картофелине, выбирая их из группы других овощей – моркови, свёклы, лука, лежащих группами (морковки, чуть в стороне 3-4 картофелины, лук, свёкла).</w:t>
      </w:r>
    </w:p>
    <w:p w:rsidR="002F6216" w:rsidRPr="00ED6991" w:rsidRDefault="002F6216" w:rsidP="00ED6991">
      <w:pPr>
        <w:pStyle w:val="a3"/>
        <w:numPr>
          <w:ilvl w:val="0"/>
          <w:numId w:val="3"/>
        </w:numPr>
        <w:spacing w:after="0"/>
        <w:jc w:val="both"/>
        <w:rPr>
          <w:rFonts w:ascii="Times New Roman" w:hAnsi="Times New Roman" w:cs="Times New Roman"/>
          <w:b/>
          <w:sz w:val="28"/>
          <w:szCs w:val="28"/>
        </w:rPr>
      </w:pPr>
      <w:r w:rsidRPr="00ED6991">
        <w:rPr>
          <w:rFonts w:ascii="Times New Roman" w:hAnsi="Times New Roman" w:cs="Times New Roman"/>
          <w:sz w:val="28"/>
          <w:szCs w:val="28"/>
        </w:rPr>
        <w:t xml:space="preserve">Развитие и совершенствование тонкой моторики рук способствует активизации моторных речевых зон головного мозга и вследствие этого – развитию речевой функции. Поэтому очень полезно заниматься </w:t>
      </w:r>
      <w:r w:rsidRPr="00ED6991">
        <w:rPr>
          <w:rFonts w:ascii="Times New Roman" w:hAnsi="Times New Roman" w:cs="Times New Roman"/>
          <w:b/>
          <w:sz w:val="28"/>
          <w:szCs w:val="28"/>
        </w:rPr>
        <w:t>пальчиковой гимнастикой.</w:t>
      </w:r>
    </w:p>
    <w:p w:rsidR="002F6216" w:rsidRPr="002F6216" w:rsidRDefault="002F6216" w:rsidP="0041653E">
      <w:pPr>
        <w:spacing w:after="0"/>
        <w:ind w:left="642"/>
        <w:jc w:val="both"/>
        <w:rPr>
          <w:rFonts w:ascii="Times New Roman" w:hAnsi="Times New Roman" w:cs="Times New Roman"/>
          <w:i/>
          <w:sz w:val="28"/>
          <w:szCs w:val="28"/>
        </w:rPr>
      </w:pPr>
      <w:r w:rsidRPr="002F6216">
        <w:rPr>
          <w:rFonts w:ascii="Times New Roman" w:hAnsi="Times New Roman" w:cs="Times New Roman"/>
          <w:i/>
          <w:sz w:val="28"/>
          <w:szCs w:val="28"/>
        </w:rPr>
        <w:t>Что же происходит, когда ребёнок занимается пальчиковой гимнастикой?</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 xml:space="preserve">Выполнение упражнений и </w:t>
      </w:r>
      <w:proofErr w:type="gramStart"/>
      <w:r w:rsidRPr="002F6216">
        <w:rPr>
          <w:rFonts w:ascii="Times New Roman" w:hAnsi="Times New Roman" w:cs="Times New Roman"/>
          <w:sz w:val="28"/>
          <w:szCs w:val="28"/>
        </w:rPr>
        <w:t>ритмических движений</w:t>
      </w:r>
      <w:proofErr w:type="gramEnd"/>
      <w:r w:rsidRPr="002F6216">
        <w:rPr>
          <w:rFonts w:ascii="Times New Roman" w:hAnsi="Times New Roman" w:cs="Times New Roman"/>
          <w:sz w:val="28"/>
          <w:szCs w:val="28"/>
        </w:rPr>
        <w:t xml:space="preserve">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lastRenderedPageBreak/>
        <w:t>Малыш учится концентрировать своё внимание и правильно его распределять.</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 xml:space="preserve">Если ребёнок будет выполнять упражнения, сопровождая их короткими стихотворными строчками, то его речь станет более чёткой, ритмичной, яркой, и усилится </w:t>
      </w:r>
      <w:proofErr w:type="gramStart"/>
      <w:r w:rsidRPr="002F6216">
        <w:rPr>
          <w:rFonts w:ascii="Times New Roman" w:hAnsi="Times New Roman" w:cs="Times New Roman"/>
          <w:sz w:val="28"/>
          <w:szCs w:val="28"/>
        </w:rPr>
        <w:t>контроль за</w:t>
      </w:r>
      <w:proofErr w:type="gramEnd"/>
      <w:r w:rsidRPr="002F6216">
        <w:rPr>
          <w:rFonts w:ascii="Times New Roman" w:hAnsi="Times New Roman" w:cs="Times New Roman"/>
          <w:sz w:val="28"/>
          <w:szCs w:val="28"/>
        </w:rPr>
        <w:t xml:space="preserve"> выполняемыми движениями.</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Развивается память ребёнка, так как он учится запоминать определённые положения рук и последовательность движений (лучшему запоминанию поможет яркий рисунок на правой странице).</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У малыша развивается воображение и фантазия. Овладев всеми упражнениями, он сможет «рассказывать руками» целые истории.</w:t>
      </w:r>
    </w:p>
    <w:p w:rsidR="002F6216" w:rsidRPr="002F6216" w:rsidRDefault="002F6216" w:rsidP="002F6216">
      <w:pPr>
        <w:pStyle w:val="a3"/>
        <w:numPr>
          <w:ilvl w:val="0"/>
          <w:numId w:val="5"/>
        </w:numPr>
        <w:spacing w:after="0"/>
        <w:ind w:left="284" w:hanging="284"/>
        <w:jc w:val="both"/>
        <w:rPr>
          <w:rFonts w:ascii="Times New Roman" w:hAnsi="Times New Roman" w:cs="Times New Roman"/>
          <w:sz w:val="28"/>
          <w:szCs w:val="28"/>
        </w:rPr>
      </w:pPr>
      <w:r w:rsidRPr="002F6216">
        <w:rPr>
          <w:rFonts w:ascii="Times New Roman" w:hAnsi="Times New Roman" w:cs="Times New Roman"/>
          <w:sz w:val="28"/>
          <w:szCs w:val="28"/>
        </w:rPr>
        <w:t>В результате освоения всех упражнений кисти рук и пальцы приобретут силу, хорошую подвижность и гибкость, а это в дальнейшем облегчит овладение навыком письма.</w:t>
      </w:r>
    </w:p>
    <w:p w:rsidR="002F6216" w:rsidRPr="002F6216" w:rsidRDefault="002F6216" w:rsidP="002F6216">
      <w:pPr>
        <w:pStyle w:val="a3"/>
        <w:spacing w:after="0"/>
        <w:ind w:left="0" w:firstLine="708"/>
        <w:jc w:val="both"/>
        <w:rPr>
          <w:rFonts w:ascii="Times New Roman" w:hAnsi="Times New Roman" w:cs="Times New Roman"/>
          <w:sz w:val="28"/>
          <w:szCs w:val="28"/>
        </w:rPr>
      </w:pPr>
      <w:proofErr w:type="gramStart"/>
      <w:r w:rsidRPr="002F6216">
        <w:rPr>
          <w:rFonts w:ascii="Times New Roman" w:hAnsi="Times New Roman" w:cs="Times New Roman"/>
          <w:sz w:val="28"/>
          <w:szCs w:val="28"/>
        </w:rPr>
        <w:t>Такие упражнения для пальчиков, как «Считаем пальчики», «Козочка», «Дождик», «Прятки», «Белочка», «Ножки», «Жук», «Хозяйка», «Киска», «Лужок», «Гусь», «Лягушка», «Черепашка», «Лошадка», «Тетери», «Хоровод» и другие, направлены на совершенствование тонкой моторики кистей и пальцев рук и будут полезны не только детям с задержкой в развитии речи или какими-либо её нарушениями, но и детям, у которых речевое развитие происходит своевременно.</w:t>
      </w:r>
      <w:proofErr w:type="gramEnd"/>
    </w:p>
    <w:p w:rsidR="00F424FA" w:rsidRPr="002F6216" w:rsidRDefault="00F424FA" w:rsidP="002F6216">
      <w:pPr>
        <w:spacing w:after="0"/>
        <w:ind w:firstLine="567"/>
        <w:jc w:val="both"/>
        <w:rPr>
          <w:rFonts w:ascii="Times New Roman" w:hAnsi="Times New Roman" w:cs="Times New Roman"/>
          <w:sz w:val="28"/>
          <w:szCs w:val="28"/>
        </w:rPr>
      </w:pPr>
      <w:r w:rsidRPr="002F6216">
        <w:rPr>
          <w:rFonts w:ascii="Times New Roman" w:hAnsi="Times New Roman" w:cs="Times New Roman"/>
          <w:sz w:val="28"/>
          <w:szCs w:val="28"/>
        </w:rPr>
        <w:t>Используйте и другие житейские ситуации.</w:t>
      </w:r>
    </w:p>
    <w:p w:rsidR="00F424FA" w:rsidRDefault="00F424FA" w:rsidP="00F424FA">
      <w:pPr>
        <w:tabs>
          <w:tab w:val="left" w:pos="567"/>
        </w:tabs>
        <w:spacing w:after="0"/>
        <w:ind w:firstLine="567"/>
        <w:jc w:val="both"/>
        <w:rPr>
          <w:rFonts w:ascii="Times New Roman" w:hAnsi="Times New Roman" w:cs="Times New Roman"/>
          <w:sz w:val="28"/>
          <w:szCs w:val="28"/>
        </w:rPr>
      </w:pPr>
      <w:proofErr w:type="gramStart"/>
      <w:r w:rsidRPr="00EE58F1">
        <w:rPr>
          <w:rFonts w:ascii="Times New Roman" w:hAnsi="Times New Roman" w:cs="Times New Roman"/>
          <w:sz w:val="28"/>
          <w:szCs w:val="28"/>
        </w:rPr>
        <w:t>Занимаясь с ребёнком дома, вы будете развивать ребёнка всесторонне; моторику (движения), разные виды восприятия окружающего мира (зрительное, слуховое, тактильно-двигательное, вибрационную чувствительность, ориентировку в пространстве), язык и речь; мышление, конструктивную, игровую и изобразительную деятельность; будете учить его общаться с окружающими людьми.</w:t>
      </w:r>
      <w:proofErr w:type="gramEnd"/>
      <w:r w:rsidRPr="00EE58F1">
        <w:rPr>
          <w:rFonts w:ascii="Times New Roman" w:hAnsi="Times New Roman" w:cs="Times New Roman"/>
          <w:sz w:val="28"/>
          <w:szCs w:val="28"/>
        </w:rPr>
        <w:t xml:space="preserve"> Решая обучать ребёнка в семье, вы должны отдавать себе отчёт в том, что это огромный труд, рассчитанный на долгие годы. Вы сможете преодолеть все трудности, если в вас всегда будут желание помочь ребёнку, терпение, выдержка, уверенность в возможностях вашего ребёнка и в своих силах. О том, что эти трудности можно преодолеть, свидетельствует опыт тысяч родителей, занимающихся со своими детьми дома.</w:t>
      </w: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2F6216" w:rsidRDefault="002F6216" w:rsidP="00F424FA">
      <w:pPr>
        <w:tabs>
          <w:tab w:val="left" w:pos="567"/>
        </w:tabs>
        <w:spacing w:after="0"/>
        <w:ind w:firstLine="567"/>
        <w:jc w:val="both"/>
        <w:rPr>
          <w:rFonts w:ascii="Times New Roman" w:hAnsi="Times New Roman" w:cs="Times New Roman"/>
          <w:sz w:val="28"/>
          <w:szCs w:val="28"/>
        </w:rPr>
      </w:pPr>
    </w:p>
    <w:p w:rsidR="00F424FA" w:rsidRDefault="00F424FA" w:rsidP="00F424FA">
      <w:pPr>
        <w:tabs>
          <w:tab w:val="left" w:pos="6885"/>
        </w:tabs>
        <w:spacing w:after="0"/>
        <w:jc w:val="center"/>
        <w:rPr>
          <w:rFonts w:ascii="Times New Roman" w:hAnsi="Times New Roman" w:cs="Times New Roman"/>
          <w:b/>
          <w:sz w:val="40"/>
          <w:szCs w:val="40"/>
        </w:rPr>
      </w:pPr>
      <w:r w:rsidRPr="00C91702">
        <w:rPr>
          <w:rFonts w:ascii="Times New Roman" w:hAnsi="Times New Roman" w:cs="Times New Roman"/>
          <w:b/>
          <w:sz w:val="40"/>
          <w:szCs w:val="40"/>
        </w:rPr>
        <w:t>Литература:</w:t>
      </w:r>
    </w:p>
    <w:p w:rsidR="002F6216" w:rsidRPr="00C91702" w:rsidRDefault="002F6216" w:rsidP="00F424FA">
      <w:pPr>
        <w:tabs>
          <w:tab w:val="left" w:pos="6885"/>
        </w:tabs>
        <w:spacing w:after="0"/>
        <w:jc w:val="center"/>
        <w:rPr>
          <w:rFonts w:ascii="Times New Roman" w:hAnsi="Times New Roman" w:cs="Times New Roman"/>
          <w:b/>
          <w:sz w:val="40"/>
          <w:szCs w:val="40"/>
        </w:rPr>
      </w:pP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r w:rsidRPr="00B10D24">
        <w:rPr>
          <w:rFonts w:ascii="Times New Roman" w:hAnsi="Times New Roman" w:cs="Times New Roman"/>
          <w:sz w:val="28"/>
          <w:szCs w:val="28"/>
        </w:rPr>
        <w:t xml:space="preserve">Воспитание и обучение глухих дошкольников в детском саду. Под ред. </w:t>
      </w:r>
      <w:proofErr w:type="spellStart"/>
      <w:r w:rsidRPr="00B10D24">
        <w:rPr>
          <w:rFonts w:ascii="Times New Roman" w:hAnsi="Times New Roman" w:cs="Times New Roman"/>
          <w:sz w:val="28"/>
          <w:szCs w:val="28"/>
        </w:rPr>
        <w:t>Э.И.Леонгард</w:t>
      </w:r>
      <w:proofErr w:type="spellEnd"/>
      <w:r w:rsidRPr="00B10D24">
        <w:rPr>
          <w:rFonts w:ascii="Times New Roman" w:hAnsi="Times New Roman" w:cs="Times New Roman"/>
          <w:sz w:val="28"/>
          <w:szCs w:val="28"/>
        </w:rPr>
        <w:t>. – М., 1987.</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proofErr w:type="spellStart"/>
      <w:r w:rsidRPr="00B10D24">
        <w:rPr>
          <w:rFonts w:ascii="Times New Roman" w:hAnsi="Times New Roman" w:cs="Times New Roman"/>
          <w:sz w:val="28"/>
          <w:szCs w:val="28"/>
        </w:rPr>
        <w:t>Головчиц</w:t>
      </w:r>
      <w:proofErr w:type="spellEnd"/>
      <w:r w:rsidRPr="00B10D24">
        <w:rPr>
          <w:rFonts w:ascii="Times New Roman" w:hAnsi="Times New Roman" w:cs="Times New Roman"/>
          <w:sz w:val="28"/>
          <w:szCs w:val="28"/>
        </w:rPr>
        <w:t xml:space="preserve"> Л.А. Дошкольная сурдопедагогика. Воспитание и обучение дошкольников с нарушением слуха. – М., 2001.</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r w:rsidRPr="00B10D24">
        <w:rPr>
          <w:rFonts w:ascii="Times New Roman" w:hAnsi="Times New Roman" w:cs="Times New Roman"/>
          <w:sz w:val="28"/>
          <w:szCs w:val="28"/>
        </w:rPr>
        <w:t>Корсунская Б.Д. Воспитание глухого дошкольника в семье. – М., 1970.</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proofErr w:type="spellStart"/>
      <w:r w:rsidRPr="00B10D24">
        <w:rPr>
          <w:rFonts w:ascii="Times New Roman" w:hAnsi="Times New Roman" w:cs="Times New Roman"/>
          <w:sz w:val="28"/>
          <w:szCs w:val="28"/>
        </w:rPr>
        <w:t>Леонгард</w:t>
      </w:r>
      <w:proofErr w:type="spellEnd"/>
      <w:r w:rsidRPr="00B10D24">
        <w:rPr>
          <w:rFonts w:ascii="Times New Roman" w:hAnsi="Times New Roman" w:cs="Times New Roman"/>
          <w:sz w:val="28"/>
          <w:szCs w:val="28"/>
        </w:rPr>
        <w:t xml:space="preserve"> Э.И. Методические материалы по обучению детей с нарушением слуха по методу </w:t>
      </w:r>
      <w:proofErr w:type="spellStart"/>
      <w:r w:rsidRPr="00B10D24">
        <w:rPr>
          <w:rFonts w:ascii="Times New Roman" w:hAnsi="Times New Roman" w:cs="Times New Roman"/>
          <w:sz w:val="28"/>
          <w:szCs w:val="28"/>
        </w:rPr>
        <w:t>Леонгард</w:t>
      </w:r>
      <w:proofErr w:type="spellEnd"/>
      <w:r w:rsidRPr="00B10D24">
        <w:rPr>
          <w:rFonts w:ascii="Times New Roman" w:hAnsi="Times New Roman" w:cs="Times New Roman"/>
          <w:sz w:val="28"/>
          <w:szCs w:val="28"/>
        </w:rPr>
        <w:t>. – М.- Саранск, 2004.</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proofErr w:type="spellStart"/>
      <w:r w:rsidRPr="00B10D24">
        <w:rPr>
          <w:rFonts w:ascii="Times New Roman" w:hAnsi="Times New Roman" w:cs="Times New Roman"/>
          <w:sz w:val="28"/>
          <w:szCs w:val="28"/>
        </w:rPr>
        <w:t>Леонгард</w:t>
      </w:r>
      <w:proofErr w:type="spellEnd"/>
      <w:r w:rsidRPr="00B10D24">
        <w:rPr>
          <w:rFonts w:ascii="Times New Roman" w:hAnsi="Times New Roman" w:cs="Times New Roman"/>
          <w:sz w:val="28"/>
          <w:szCs w:val="28"/>
        </w:rPr>
        <w:t xml:space="preserve"> Э.И., Самсонова Е.Г. Развитие речи детей с нарушенным слухом в семье. – М., 1991.</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r w:rsidRPr="00B10D24">
        <w:rPr>
          <w:rFonts w:ascii="Times New Roman" w:hAnsi="Times New Roman" w:cs="Times New Roman"/>
          <w:sz w:val="28"/>
          <w:szCs w:val="28"/>
        </w:rPr>
        <w:t xml:space="preserve">Программа «Общение». Воспитание и обучение слабослышащих детей дошкольного возраста в детском саду. Под </w:t>
      </w:r>
      <w:proofErr w:type="spellStart"/>
      <w:r w:rsidRPr="00B10D24">
        <w:rPr>
          <w:rFonts w:ascii="Times New Roman" w:hAnsi="Times New Roman" w:cs="Times New Roman"/>
          <w:sz w:val="28"/>
          <w:szCs w:val="28"/>
        </w:rPr>
        <w:t>ред.Э.И.Леонгард</w:t>
      </w:r>
      <w:proofErr w:type="spellEnd"/>
      <w:r w:rsidRPr="00B10D24">
        <w:rPr>
          <w:rFonts w:ascii="Times New Roman" w:hAnsi="Times New Roman" w:cs="Times New Roman"/>
          <w:sz w:val="28"/>
          <w:szCs w:val="28"/>
        </w:rPr>
        <w:t>. – М., 1997.</w:t>
      </w:r>
    </w:p>
    <w:p w:rsidR="00F424FA" w:rsidRPr="00B10D24" w:rsidRDefault="00F424FA" w:rsidP="00F424FA">
      <w:pPr>
        <w:numPr>
          <w:ilvl w:val="0"/>
          <w:numId w:val="4"/>
        </w:numPr>
        <w:spacing w:after="0" w:line="240" w:lineRule="auto"/>
        <w:jc w:val="both"/>
        <w:rPr>
          <w:rFonts w:ascii="Times New Roman" w:hAnsi="Times New Roman" w:cs="Times New Roman"/>
          <w:sz w:val="28"/>
          <w:szCs w:val="28"/>
        </w:rPr>
      </w:pPr>
      <w:r w:rsidRPr="00B10D24">
        <w:rPr>
          <w:rFonts w:ascii="Times New Roman" w:hAnsi="Times New Roman" w:cs="Times New Roman"/>
          <w:sz w:val="28"/>
          <w:szCs w:val="28"/>
        </w:rPr>
        <w:t xml:space="preserve">Развитие речи детей с нарушенным слухом в детском саду. Методические рекомендации под ред. </w:t>
      </w:r>
      <w:proofErr w:type="spellStart"/>
      <w:r w:rsidRPr="00B10D24">
        <w:rPr>
          <w:rFonts w:ascii="Times New Roman" w:hAnsi="Times New Roman" w:cs="Times New Roman"/>
          <w:sz w:val="28"/>
          <w:szCs w:val="28"/>
        </w:rPr>
        <w:t>Э.И.</w:t>
      </w:r>
      <w:r>
        <w:rPr>
          <w:rFonts w:ascii="Times New Roman" w:hAnsi="Times New Roman" w:cs="Times New Roman"/>
          <w:sz w:val="28"/>
          <w:szCs w:val="28"/>
        </w:rPr>
        <w:t>Леонгард</w:t>
      </w:r>
      <w:proofErr w:type="spellEnd"/>
      <w:r>
        <w:rPr>
          <w:rFonts w:ascii="Times New Roman" w:hAnsi="Times New Roman" w:cs="Times New Roman"/>
          <w:sz w:val="28"/>
          <w:szCs w:val="28"/>
        </w:rPr>
        <w:t xml:space="preserve">. – М., 1988. </w:t>
      </w:r>
      <w:bookmarkStart w:id="0" w:name="_GoBack"/>
      <w:bookmarkEnd w:id="0"/>
    </w:p>
    <w:p w:rsidR="00F424FA" w:rsidRPr="00B10D24" w:rsidRDefault="00F424FA" w:rsidP="00F424FA">
      <w:pPr>
        <w:tabs>
          <w:tab w:val="left" w:pos="567"/>
        </w:tabs>
        <w:spacing w:after="0"/>
        <w:ind w:firstLine="567"/>
        <w:jc w:val="both"/>
        <w:rPr>
          <w:rFonts w:ascii="Times New Roman" w:hAnsi="Times New Roman" w:cs="Times New Roman"/>
          <w:sz w:val="28"/>
          <w:szCs w:val="28"/>
        </w:rPr>
      </w:pPr>
    </w:p>
    <w:p w:rsidR="00F424FA" w:rsidRPr="00B10D24" w:rsidRDefault="00F424FA" w:rsidP="00F424FA">
      <w:pPr>
        <w:tabs>
          <w:tab w:val="left" w:pos="567"/>
        </w:tabs>
        <w:spacing w:after="0"/>
        <w:ind w:firstLine="567"/>
        <w:jc w:val="both"/>
        <w:rPr>
          <w:rFonts w:ascii="Times New Roman" w:hAnsi="Times New Roman" w:cs="Times New Roman"/>
          <w:sz w:val="28"/>
          <w:szCs w:val="28"/>
        </w:rPr>
      </w:pPr>
    </w:p>
    <w:p w:rsidR="00F424FA" w:rsidRPr="00B10D24" w:rsidRDefault="00F424FA" w:rsidP="00F424FA">
      <w:pPr>
        <w:tabs>
          <w:tab w:val="left" w:pos="567"/>
        </w:tabs>
        <w:spacing w:after="0"/>
        <w:ind w:firstLine="567"/>
        <w:jc w:val="both"/>
        <w:rPr>
          <w:rFonts w:ascii="Times New Roman" w:hAnsi="Times New Roman" w:cs="Times New Roman"/>
          <w:sz w:val="28"/>
          <w:szCs w:val="28"/>
        </w:rPr>
      </w:pPr>
    </w:p>
    <w:p w:rsidR="00F424FA" w:rsidRDefault="00F424FA" w:rsidP="00F424FA">
      <w:pPr>
        <w:tabs>
          <w:tab w:val="left" w:pos="567"/>
        </w:tabs>
        <w:spacing w:after="0"/>
        <w:ind w:firstLine="567"/>
        <w:jc w:val="both"/>
        <w:rPr>
          <w:rFonts w:ascii="Times New Roman" w:hAnsi="Times New Roman" w:cs="Times New Roman"/>
          <w:sz w:val="28"/>
          <w:szCs w:val="28"/>
        </w:rPr>
      </w:pPr>
    </w:p>
    <w:p w:rsidR="00F424FA" w:rsidRDefault="00F424FA" w:rsidP="00F424FA">
      <w:pPr>
        <w:tabs>
          <w:tab w:val="left" w:pos="567"/>
        </w:tabs>
        <w:spacing w:after="0"/>
        <w:ind w:firstLine="567"/>
        <w:jc w:val="both"/>
        <w:rPr>
          <w:rFonts w:ascii="Times New Roman" w:hAnsi="Times New Roman" w:cs="Times New Roman"/>
          <w:sz w:val="28"/>
          <w:szCs w:val="28"/>
        </w:rPr>
      </w:pPr>
    </w:p>
    <w:p w:rsidR="00F424FA" w:rsidRDefault="00F424FA" w:rsidP="00F424FA">
      <w:pPr>
        <w:tabs>
          <w:tab w:val="left" w:pos="567"/>
        </w:tabs>
        <w:spacing w:after="0"/>
        <w:ind w:firstLine="567"/>
        <w:jc w:val="both"/>
        <w:rPr>
          <w:rFonts w:ascii="Times New Roman" w:hAnsi="Times New Roman" w:cs="Times New Roman"/>
          <w:sz w:val="28"/>
          <w:szCs w:val="28"/>
        </w:rPr>
      </w:pPr>
    </w:p>
    <w:p w:rsidR="00F424FA" w:rsidRDefault="00F424FA" w:rsidP="00F424FA">
      <w:pPr>
        <w:tabs>
          <w:tab w:val="left" w:pos="567"/>
        </w:tabs>
        <w:spacing w:after="0"/>
        <w:ind w:firstLine="567"/>
        <w:jc w:val="both"/>
        <w:rPr>
          <w:rFonts w:ascii="Times New Roman" w:hAnsi="Times New Roman" w:cs="Times New Roman"/>
          <w:sz w:val="28"/>
          <w:szCs w:val="28"/>
        </w:rPr>
      </w:pPr>
    </w:p>
    <w:p w:rsidR="00F424FA" w:rsidRPr="00EE58F1" w:rsidRDefault="00F424FA" w:rsidP="00F424FA">
      <w:pPr>
        <w:tabs>
          <w:tab w:val="left" w:pos="567"/>
        </w:tabs>
        <w:spacing w:after="0"/>
        <w:ind w:firstLine="567"/>
        <w:jc w:val="both"/>
        <w:rPr>
          <w:rFonts w:ascii="Times New Roman" w:hAnsi="Times New Roman" w:cs="Times New Roman"/>
          <w:sz w:val="28"/>
          <w:szCs w:val="28"/>
        </w:rPr>
      </w:pPr>
    </w:p>
    <w:p w:rsidR="00287CFF" w:rsidRDefault="00287CFF" w:rsidP="00287CFF">
      <w:pPr>
        <w:suppressAutoHyphens/>
        <w:spacing w:after="0" w:line="240" w:lineRule="auto"/>
        <w:jc w:val="center"/>
        <w:rPr>
          <w:rFonts w:ascii="Times New Roman" w:eastAsia="Times New Roman" w:hAnsi="Times New Roman" w:cs="Times New Roman"/>
          <w:sz w:val="28"/>
          <w:szCs w:val="28"/>
          <w:lang w:eastAsia="ar-SA"/>
        </w:rPr>
      </w:pPr>
    </w:p>
    <w:p w:rsidR="00F45BB0" w:rsidRDefault="00F45BB0" w:rsidP="00287CFF">
      <w:pPr>
        <w:suppressAutoHyphens/>
        <w:spacing w:after="0" w:line="240" w:lineRule="auto"/>
        <w:jc w:val="center"/>
        <w:rPr>
          <w:rFonts w:ascii="Times New Roman" w:eastAsia="Times New Roman" w:hAnsi="Times New Roman" w:cs="Times New Roman"/>
          <w:sz w:val="28"/>
          <w:szCs w:val="28"/>
          <w:lang w:eastAsia="ar-SA"/>
        </w:rPr>
      </w:pPr>
    </w:p>
    <w:sectPr w:rsidR="00F45BB0" w:rsidSect="0072700D">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69" w:rsidRDefault="00B10869" w:rsidP="00C16FA5">
      <w:pPr>
        <w:spacing w:after="0" w:line="240" w:lineRule="auto"/>
      </w:pPr>
      <w:r>
        <w:separator/>
      </w:r>
    </w:p>
  </w:endnote>
  <w:endnote w:type="continuationSeparator" w:id="0">
    <w:p w:rsidR="00B10869" w:rsidRDefault="00B10869" w:rsidP="00C16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69" w:rsidRDefault="00B10869" w:rsidP="00C16FA5">
      <w:pPr>
        <w:spacing w:after="0" w:line="240" w:lineRule="auto"/>
      </w:pPr>
      <w:r>
        <w:separator/>
      </w:r>
    </w:p>
  </w:footnote>
  <w:footnote w:type="continuationSeparator" w:id="0">
    <w:p w:rsidR="00B10869" w:rsidRDefault="00B10869" w:rsidP="00C16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C70"/>
    <w:multiLevelType w:val="hybridMultilevel"/>
    <w:tmpl w:val="76B0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A5AD5"/>
    <w:multiLevelType w:val="hybridMultilevel"/>
    <w:tmpl w:val="7BA02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7182B"/>
    <w:multiLevelType w:val="hybridMultilevel"/>
    <w:tmpl w:val="F22C11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8C14AE"/>
    <w:multiLevelType w:val="hybridMultilevel"/>
    <w:tmpl w:val="177C46DA"/>
    <w:lvl w:ilvl="0" w:tplc="8DAA446A">
      <w:start w:val="1"/>
      <w:numFmt w:val="decimal"/>
      <w:lvlText w:val="%1."/>
      <w:lvlJc w:val="left"/>
      <w:pPr>
        <w:ind w:left="930"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nsid w:val="7E0C65F5"/>
    <w:multiLevelType w:val="hybridMultilevel"/>
    <w:tmpl w:val="604A6AF0"/>
    <w:lvl w:ilvl="0" w:tplc="720E19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35140"/>
    <w:rsid w:val="000028BB"/>
    <w:rsid w:val="000110CF"/>
    <w:rsid w:val="00035140"/>
    <w:rsid w:val="0004020F"/>
    <w:rsid w:val="000454F4"/>
    <w:rsid w:val="00064399"/>
    <w:rsid w:val="000667C9"/>
    <w:rsid w:val="00073613"/>
    <w:rsid w:val="00073EA0"/>
    <w:rsid w:val="00075178"/>
    <w:rsid w:val="000840C0"/>
    <w:rsid w:val="000A32ED"/>
    <w:rsid w:val="000E40C0"/>
    <w:rsid w:val="00140FD3"/>
    <w:rsid w:val="001803FD"/>
    <w:rsid w:val="001878A9"/>
    <w:rsid w:val="001B024E"/>
    <w:rsid w:val="001B6F85"/>
    <w:rsid w:val="001C797F"/>
    <w:rsid w:val="001D3683"/>
    <w:rsid w:val="001D5EAA"/>
    <w:rsid w:val="001E07F9"/>
    <w:rsid w:val="0021617C"/>
    <w:rsid w:val="0022135B"/>
    <w:rsid w:val="0023499E"/>
    <w:rsid w:val="00240B61"/>
    <w:rsid w:val="00250AF6"/>
    <w:rsid w:val="00255C75"/>
    <w:rsid w:val="002805D6"/>
    <w:rsid w:val="00287CFF"/>
    <w:rsid w:val="00292B15"/>
    <w:rsid w:val="002C2BAD"/>
    <w:rsid w:val="002E4296"/>
    <w:rsid w:val="002F1F37"/>
    <w:rsid w:val="002F6216"/>
    <w:rsid w:val="00304413"/>
    <w:rsid w:val="00304F1B"/>
    <w:rsid w:val="00313769"/>
    <w:rsid w:val="00320709"/>
    <w:rsid w:val="003340D3"/>
    <w:rsid w:val="003423A9"/>
    <w:rsid w:val="00345B08"/>
    <w:rsid w:val="003546CB"/>
    <w:rsid w:val="0035636F"/>
    <w:rsid w:val="00364701"/>
    <w:rsid w:val="0036753A"/>
    <w:rsid w:val="00392E20"/>
    <w:rsid w:val="003C54F7"/>
    <w:rsid w:val="003D6154"/>
    <w:rsid w:val="003E0F28"/>
    <w:rsid w:val="003E7A59"/>
    <w:rsid w:val="0040743A"/>
    <w:rsid w:val="0041653E"/>
    <w:rsid w:val="004345D9"/>
    <w:rsid w:val="00436103"/>
    <w:rsid w:val="00437021"/>
    <w:rsid w:val="0044490F"/>
    <w:rsid w:val="00444C70"/>
    <w:rsid w:val="00445D3C"/>
    <w:rsid w:val="00461F9F"/>
    <w:rsid w:val="0047375C"/>
    <w:rsid w:val="00476594"/>
    <w:rsid w:val="00482B32"/>
    <w:rsid w:val="004A7E84"/>
    <w:rsid w:val="004E6C39"/>
    <w:rsid w:val="004E7E59"/>
    <w:rsid w:val="004F50E5"/>
    <w:rsid w:val="004F7B6E"/>
    <w:rsid w:val="00504537"/>
    <w:rsid w:val="00516588"/>
    <w:rsid w:val="0053582D"/>
    <w:rsid w:val="00552936"/>
    <w:rsid w:val="005720B1"/>
    <w:rsid w:val="005E7418"/>
    <w:rsid w:val="0060266A"/>
    <w:rsid w:val="0061033B"/>
    <w:rsid w:val="006161AB"/>
    <w:rsid w:val="006260BC"/>
    <w:rsid w:val="00633314"/>
    <w:rsid w:val="0063554F"/>
    <w:rsid w:val="00635D47"/>
    <w:rsid w:val="00636BE3"/>
    <w:rsid w:val="00681EBF"/>
    <w:rsid w:val="00685394"/>
    <w:rsid w:val="00687BA4"/>
    <w:rsid w:val="00687F04"/>
    <w:rsid w:val="006905B2"/>
    <w:rsid w:val="00694655"/>
    <w:rsid w:val="006C012B"/>
    <w:rsid w:val="006E1EDE"/>
    <w:rsid w:val="006E6188"/>
    <w:rsid w:val="00705FDB"/>
    <w:rsid w:val="007067DB"/>
    <w:rsid w:val="007159F5"/>
    <w:rsid w:val="0072700D"/>
    <w:rsid w:val="00734377"/>
    <w:rsid w:val="007721E3"/>
    <w:rsid w:val="00781024"/>
    <w:rsid w:val="0078681C"/>
    <w:rsid w:val="00794B74"/>
    <w:rsid w:val="007B1D22"/>
    <w:rsid w:val="00815546"/>
    <w:rsid w:val="00821849"/>
    <w:rsid w:val="0082326F"/>
    <w:rsid w:val="00826BBC"/>
    <w:rsid w:val="00831B11"/>
    <w:rsid w:val="00832401"/>
    <w:rsid w:val="0085003C"/>
    <w:rsid w:val="00873742"/>
    <w:rsid w:val="00873A7A"/>
    <w:rsid w:val="008B2E07"/>
    <w:rsid w:val="008D281B"/>
    <w:rsid w:val="009016E9"/>
    <w:rsid w:val="00901941"/>
    <w:rsid w:val="009226BE"/>
    <w:rsid w:val="00926EB8"/>
    <w:rsid w:val="00932372"/>
    <w:rsid w:val="00943118"/>
    <w:rsid w:val="00945C4D"/>
    <w:rsid w:val="00954528"/>
    <w:rsid w:val="009730EA"/>
    <w:rsid w:val="009879AB"/>
    <w:rsid w:val="009C1815"/>
    <w:rsid w:val="009F0AC4"/>
    <w:rsid w:val="009F6C86"/>
    <w:rsid w:val="00A12A79"/>
    <w:rsid w:val="00A211D4"/>
    <w:rsid w:val="00A70377"/>
    <w:rsid w:val="00A704FB"/>
    <w:rsid w:val="00AB5C2F"/>
    <w:rsid w:val="00AD0161"/>
    <w:rsid w:val="00AD66F7"/>
    <w:rsid w:val="00AF194A"/>
    <w:rsid w:val="00B00A20"/>
    <w:rsid w:val="00B10869"/>
    <w:rsid w:val="00B13020"/>
    <w:rsid w:val="00B1560D"/>
    <w:rsid w:val="00B15A79"/>
    <w:rsid w:val="00B54D90"/>
    <w:rsid w:val="00B656B8"/>
    <w:rsid w:val="00B70A83"/>
    <w:rsid w:val="00B73ED5"/>
    <w:rsid w:val="00B80B9E"/>
    <w:rsid w:val="00B8736C"/>
    <w:rsid w:val="00B9283C"/>
    <w:rsid w:val="00BE35E7"/>
    <w:rsid w:val="00BE68BC"/>
    <w:rsid w:val="00BF438B"/>
    <w:rsid w:val="00C16FA5"/>
    <w:rsid w:val="00C376DE"/>
    <w:rsid w:val="00C47FC4"/>
    <w:rsid w:val="00C53209"/>
    <w:rsid w:val="00C53768"/>
    <w:rsid w:val="00C65523"/>
    <w:rsid w:val="00C77911"/>
    <w:rsid w:val="00CB6322"/>
    <w:rsid w:val="00CE0B3B"/>
    <w:rsid w:val="00D43F1E"/>
    <w:rsid w:val="00D60139"/>
    <w:rsid w:val="00D61FA2"/>
    <w:rsid w:val="00D707A1"/>
    <w:rsid w:val="00D911D7"/>
    <w:rsid w:val="00D97A27"/>
    <w:rsid w:val="00DA634B"/>
    <w:rsid w:val="00DA7ECA"/>
    <w:rsid w:val="00DC5155"/>
    <w:rsid w:val="00DC7BED"/>
    <w:rsid w:val="00DD7E6E"/>
    <w:rsid w:val="00DE5CC7"/>
    <w:rsid w:val="00E52603"/>
    <w:rsid w:val="00E66B5C"/>
    <w:rsid w:val="00E844AA"/>
    <w:rsid w:val="00EB119C"/>
    <w:rsid w:val="00EB2ABF"/>
    <w:rsid w:val="00EC2671"/>
    <w:rsid w:val="00EC2F13"/>
    <w:rsid w:val="00ED0D5F"/>
    <w:rsid w:val="00ED6735"/>
    <w:rsid w:val="00ED6991"/>
    <w:rsid w:val="00EE636B"/>
    <w:rsid w:val="00EF19D2"/>
    <w:rsid w:val="00EF3152"/>
    <w:rsid w:val="00F424FA"/>
    <w:rsid w:val="00F45BB0"/>
    <w:rsid w:val="00F520BF"/>
    <w:rsid w:val="00F617B0"/>
    <w:rsid w:val="00F640A5"/>
    <w:rsid w:val="00F670B8"/>
    <w:rsid w:val="00F706FA"/>
    <w:rsid w:val="00F75669"/>
    <w:rsid w:val="00F77C60"/>
    <w:rsid w:val="00F866F6"/>
    <w:rsid w:val="00F92470"/>
    <w:rsid w:val="00F942A5"/>
    <w:rsid w:val="00FB6E1A"/>
    <w:rsid w:val="00FC2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7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C2F"/>
    <w:pPr>
      <w:ind w:left="720"/>
      <w:contextualSpacing/>
    </w:pPr>
  </w:style>
  <w:style w:type="paragraph" w:styleId="a4">
    <w:name w:val="endnote text"/>
    <w:basedOn w:val="a"/>
    <w:link w:val="a5"/>
    <w:uiPriority w:val="99"/>
    <w:semiHidden/>
    <w:unhideWhenUsed/>
    <w:rsid w:val="00C16FA5"/>
    <w:pPr>
      <w:spacing w:after="0" w:line="240" w:lineRule="auto"/>
    </w:pPr>
    <w:rPr>
      <w:sz w:val="20"/>
      <w:szCs w:val="20"/>
    </w:rPr>
  </w:style>
  <w:style w:type="character" w:customStyle="1" w:styleId="a5">
    <w:name w:val="Текст концевой сноски Знак"/>
    <w:basedOn w:val="a0"/>
    <w:link w:val="a4"/>
    <w:uiPriority w:val="99"/>
    <w:semiHidden/>
    <w:rsid w:val="00C16FA5"/>
    <w:rPr>
      <w:sz w:val="20"/>
      <w:szCs w:val="20"/>
    </w:rPr>
  </w:style>
  <w:style w:type="character" w:styleId="a6">
    <w:name w:val="endnote reference"/>
    <w:basedOn w:val="a0"/>
    <w:uiPriority w:val="99"/>
    <w:semiHidden/>
    <w:unhideWhenUsed/>
    <w:rsid w:val="00C16FA5"/>
    <w:rPr>
      <w:vertAlign w:val="superscript"/>
    </w:rPr>
  </w:style>
  <w:style w:type="paragraph" w:styleId="a7">
    <w:name w:val="footnote text"/>
    <w:basedOn w:val="a"/>
    <w:link w:val="a8"/>
    <w:uiPriority w:val="99"/>
    <w:semiHidden/>
    <w:unhideWhenUsed/>
    <w:rsid w:val="002E4296"/>
    <w:pPr>
      <w:spacing w:after="0" w:line="240" w:lineRule="auto"/>
    </w:pPr>
    <w:rPr>
      <w:sz w:val="20"/>
      <w:szCs w:val="20"/>
    </w:rPr>
  </w:style>
  <w:style w:type="character" w:customStyle="1" w:styleId="a8">
    <w:name w:val="Текст сноски Знак"/>
    <w:basedOn w:val="a0"/>
    <w:link w:val="a7"/>
    <w:uiPriority w:val="99"/>
    <w:semiHidden/>
    <w:rsid w:val="002E4296"/>
    <w:rPr>
      <w:sz w:val="20"/>
      <w:szCs w:val="20"/>
    </w:rPr>
  </w:style>
  <w:style w:type="character" w:styleId="a9">
    <w:name w:val="footnote reference"/>
    <w:basedOn w:val="a0"/>
    <w:uiPriority w:val="99"/>
    <w:semiHidden/>
    <w:unhideWhenUsed/>
    <w:rsid w:val="002E4296"/>
    <w:rPr>
      <w:vertAlign w:val="superscript"/>
    </w:rPr>
  </w:style>
  <w:style w:type="paragraph" w:styleId="aa">
    <w:name w:val="Balloon Text"/>
    <w:basedOn w:val="a"/>
    <w:link w:val="ab"/>
    <w:uiPriority w:val="99"/>
    <w:semiHidden/>
    <w:unhideWhenUsed/>
    <w:rsid w:val="00FB6E1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6E1A"/>
    <w:rPr>
      <w:rFonts w:ascii="Tahoma" w:hAnsi="Tahoma" w:cs="Tahoma"/>
      <w:sz w:val="16"/>
      <w:szCs w:val="16"/>
    </w:rPr>
  </w:style>
  <w:style w:type="paragraph" w:styleId="ac">
    <w:name w:val="header"/>
    <w:basedOn w:val="a"/>
    <w:link w:val="ad"/>
    <w:uiPriority w:val="99"/>
    <w:semiHidden/>
    <w:unhideWhenUsed/>
    <w:rsid w:val="0031376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13769"/>
  </w:style>
  <w:style w:type="paragraph" w:styleId="ae">
    <w:name w:val="footer"/>
    <w:basedOn w:val="a"/>
    <w:link w:val="af"/>
    <w:uiPriority w:val="99"/>
    <w:semiHidden/>
    <w:unhideWhenUsed/>
    <w:rsid w:val="0031376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137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47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0881-0CCF-4DBE-B823-213340E0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6</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Профсоюз</dc:creator>
  <cp:keywords/>
  <dc:description/>
  <cp:lastModifiedBy>school12e</cp:lastModifiedBy>
  <cp:revision>125</cp:revision>
  <cp:lastPrinted>2017-06-28T03:56:00Z</cp:lastPrinted>
  <dcterms:created xsi:type="dcterms:W3CDTF">2017-06-08T01:18:00Z</dcterms:created>
  <dcterms:modified xsi:type="dcterms:W3CDTF">2023-10-12T22:39:00Z</dcterms:modified>
</cp:coreProperties>
</file>